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2" w:rsidRPr="002F25D2" w:rsidRDefault="002F25D2" w:rsidP="002F25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F2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ΘΕΜΑ Α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Α1. Αποδείξτε το Τελευταίο Θεώρημα του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Fermat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Α2. Διατυπώστε την Ειδική Θεωρία της Σχετικότητας και δώστε τη γεωμετρική της ερμηνεία.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Α3. Χαρακτηρίστε ως Σωστή (Σ) ή Λάθος (Λ) καθεμιά από τις προτάσεις: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1. Το δεκαδικό ψηφίο του π που βρίσκεται στην 123456789η θέση μετά την υποδιαστολή είναι 3.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2. Ο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De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L’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Hospital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ήταν Υδροχόος με ωροσκόπο Ταύρο.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3. Η κότα έκανε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τ΄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αβγό.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4. Εικασία λεγόταν μια τρίτη ξαδέλφη του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Goldbach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, με την οποία έζησε ένα θυελλώδη και παράνομο έρωτα (ήταν παντρεμένη με αξιωματικό του ιππικού). Προσπάθησαν να κρατήσουν κρυφό το δεσμό τους αλλά όλος ο κόσμος ήξερε πως η Εικασία ήταν του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Goldbach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5. Μες στης πόλης το χαμάμ ένα χαρέμι κολυμπά.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 </w:t>
      </w:r>
    </w:p>
    <w:p w:rsidR="002F25D2" w:rsidRPr="002F25D2" w:rsidRDefault="002F25D2" w:rsidP="002F25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F2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ΘΕΜΑ Β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Β1. Μετρήστε από μέσα σας από το 1 ως το ρίζα 2.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Β2. Βρείτε αποδείξεις (κατά προτίμηση του Ευκλείδη) για 25.000 ευρώ.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Β3. Ολοκληρώστε τη σχέση σας.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 </w:t>
      </w:r>
    </w:p>
    <w:p w:rsidR="002F25D2" w:rsidRPr="002F25D2" w:rsidRDefault="002F25D2" w:rsidP="002F25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F2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ΘΕΜΑ Γ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Γ1. Ακουμπήστε τη μύτη με τη γλώσσα σας.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Γ2. Αναφέρετε σε 5 δευτερόλεπτα τα ονόματα 50 μεγάλων Ελλήνων μαθηματικών της αρχαιότητας. Ακόμη;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Ακόμηηηη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;;; Κρίμα ….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Γ3. Ποιος έκανε πιπί μέσα στο Μισσισσιππή; Να τον βρείτε και να τον βάλετε να πλύνει τα νερά.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 </w:t>
      </w:r>
    </w:p>
    <w:p w:rsidR="0096307D" w:rsidRDefault="002F25D2" w:rsidP="002F25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2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ΘΕΜΑ Δ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Δ1. Φτιάξτε ένα μαγικό τετράγωνο που σε κάθε γραμμή, στήλη και διαγώνιο το άθροισμα των αριθμών να είναι ίσο με το πλήθος των ατόμων του σύμπαντος. Μετά, χρησιμοποιώντας αυτό το τετράγωνο, ή με όποιον άλλο τρόπο θέλετε, τετραγωνίστε τον κύκλο (του </w:t>
      </w:r>
      <w:proofErr w:type="spellStart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Euler</w:t>
      </w:r>
      <w:proofErr w:type="spellEnd"/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t>, ή όποιον άλλο κύκλο θέλετε).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Δ2. Αν επιπλέον γνωρίζουμε ότι η συνάρτηση f είναι κυρτή, αποδείξτε ότι το τρίγωνο είναι ισοσκελές.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Δ3. Από σημείο εκτός ευθείας, φέρτε πέντε διαφορετικές κάθετες στην ευθεία. Ύστερα, αποδείξτε πως αυτό που κάνατε είναι αδύνατο.</w:t>
      </w:r>
      <w:r w:rsidRPr="002F25D2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Δ4. Ετοιμάστε τη διαθήκη σας.</w:t>
      </w:r>
    </w:p>
    <w:p w:rsidR="0096307D" w:rsidRDefault="0096307D" w:rsidP="0096307D">
      <w:r>
        <w:t>ΚΑΙ ΟΙ …..ΑΠΑΝΤΗΣΕΙΣ !!!</w:t>
      </w:r>
    </w:p>
    <w:p w:rsidR="0096307D" w:rsidRDefault="0096307D" w:rsidP="0096307D">
      <w:r>
        <w:lastRenderedPageBreak/>
        <w:t>ΘΕΜΑ Α</w:t>
      </w:r>
      <w:r>
        <w:br/>
        <w:t>Α1. Θεωρία, σελίδα 172, οι δύο πρώτες σειρές.</w:t>
      </w:r>
      <w:r>
        <w:br/>
        <w:t xml:space="preserve">Α2. Όλα είναι σχετικά. Τα ειδικά, είναι σχετικότερα. </w:t>
      </w:r>
      <w:r>
        <w:br/>
        <w:t>Η γεωμετρική ερμηνεία είναι κύκλος με κέντρο την αρχή των αξόνων και ακτίνα 1.</w:t>
      </w:r>
      <w:r>
        <w:br/>
        <w:t>Α3. 1Σ. 2Λ. 3Σ. 4Λ. 5Σ.</w:t>
      </w:r>
      <w:r>
        <w:br/>
      </w:r>
      <w:r>
        <w:br/>
        <w:t>ΘΕΜΑ Β</w:t>
      </w:r>
      <w:r>
        <w:br/>
        <w:t>Β1. Μέτρησα.</w:t>
      </w:r>
      <w:r>
        <w:br/>
        <w:t>Β2. Τις βρήκα, είναι κάτω απ το πορτατίφ.</w:t>
      </w:r>
      <w:r>
        <w:br/>
        <w:t>Β3. Δεν θέλει η Σούλα.</w:t>
      </w:r>
      <w:r>
        <w:br/>
      </w:r>
      <w:r>
        <w:br/>
        <w:t>ΘΕΜΑ Γ</w:t>
      </w:r>
      <w:r>
        <w:br/>
        <w:t>Γ1. Ακουμπήστε τη μύτη του μολυβιού με τη γλώσσα σας.</w:t>
      </w:r>
      <w:r>
        <w:br/>
        <w:t>Γ2. Τώρα δεν προλαβαίνουμε.</w:t>
      </w:r>
      <w:r>
        <w:br/>
        <w:t xml:space="preserve">Γ3. Ένας παπαγάλος, το έδειξε κι η τηλεόραση. </w:t>
      </w:r>
      <w:r>
        <w:br/>
        <w:t>Τα νερά δεν πλένονται … βλάκες.</w:t>
      </w:r>
      <w:r>
        <w:br/>
      </w:r>
      <w:r>
        <w:br/>
        <w:t>ΘΕΜΑ Δ</w:t>
      </w:r>
      <w:r>
        <w:br/>
        <w:t>Δ1. Αυτό ήταν για τα Εσπερινά, μπήκε κατά λάθος.</w:t>
      </w:r>
      <w:r>
        <w:br/>
        <w:t>Δ2. Αφού τα πρώτα μέλη ίσα, άρα και τα δεύτερα είναι ίσα.</w:t>
      </w:r>
      <w:r>
        <w:br/>
        <w:t xml:space="preserve">Δ3. </w:t>
      </w:r>
      <w:proofErr w:type="spellStart"/>
      <w:r>
        <w:t>Ευκολάκι</w:t>
      </w:r>
      <w:proofErr w:type="spellEnd"/>
      <w:r>
        <w:t xml:space="preserve">: </w:t>
      </w:r>
      <w:proofErr w:type="spellStart"/>
      <w:r>
        <w:t>Λογαριθμούμε</w:t>
      </w:r>
      <w:proofErr w:type="spellEnd"/>
      <w:r>
        <w:t xml:space="preserve"> και τα λοιπά.</w:t>
      </w:r>
      <w:r>
        <w:br/>
        <w:t>Δ4. Έτοιμη!</w:t>
      </w:r>
    </w:p>
    <w:p w:rsidR="0096307D" w:rsidRDefault="0096307D" w:rsidP="0096307D">
      <w:r w:rsidRPr="00D40901">
        <w:rPr>
          <w:b/>
          <w:u w:val="single"/>
        </w:rPr>
        <w:t>ΔΕΛΤΙΟ ΤΥΠΟΥ  ΤΗΣ ΕΛΛΗΝ.ΜΑΘΗΜΑΤ.ΕΤΑΙΡΕΙΑΣ</w:t>
      </w:r>
      <w:r w:rsidRPr="00D40901">
        <w:rPr>
          <w:b/>
        </w:rPr>
        <w:br/>
      </w:r>
      <w:r w:rsidRPr="00D40901">
        <w:t>Θέμα Α</w:t>
      </w:r>
      <w:r w:rsidRPr="00D40901">
        <w:br/>
      </w:r>
      <w:r>
        <w:t>Θεωρία</w:t>
      </w:r>
      <w:r>
        <w:br/>
        <w:t xml:space="preserve">Θέμα Β </w:t>
      </w:r>
      <w:r>
        <w:br/>
        <w:t>Συνδυάζει γνώσεις Πιθανοτήτων και Ανάλυσης</w:t>
      </w:r>
      <w:r>
        <w:br/>
        <w:t>Θέμα Γ</w:t>
      </w:r>
      <w:r>
        <w:br/>
        <w:t>Ελέγχονται γνώσεις από μεγάλο μέρος του Κεφαλαίου της Στατιστικής</w:t>
      </w:r>
      <w:r>
        <w:br/>
        <w:t>Θέμα Δ</w:t>
      </w:r>
      <w:r>
        <w:br/>
        <w:t>Συνδυάζει όλα τα κεφάλαια της διδακτέας ύλης.</w:t>
      </w:r>
      <w:r>
        <w:br/>
        <w:t>ΓΕΝΙΚΑ ΣΧΟΛΙΑ</w:t>
      </w:r>
      <w:r>
        <w:br/>
        <w:t>Τα ερωτήματα καλύπτουν το σύνολο σχεδόν της ύλης με πολλά ερωτήματα κλιμακούμενης δυσκολίας, που συνδυάζουν διαφορετικά κεφάλαια. Θα μπορούσε βέβαια να υπήρχε καλύτερη συνάφεια στα ερωτήματα.</w:t>
      </w:r>
      <w:r>
        <w:br/>
        <w:t>Η επιτυχής αντιμετώπιση από τους υποψηφίους προϋποθέτει:</w:t>
      </w:r>
      <w:r>
        <w:br/>
        <w:t>• πολύ καλή γνώση των εννοιών</w:t>
      </w:r>
      <w:r>
        <w:br/>
        <w:t>• βασικές γνώσεις από τις προηγούμενες τάξεις</w:t>
      </w:r>
      <w:r>
        <w:br/>
        <w:t>• κριτική ικανότητα</w:t>
      </w:r>
      <w:r>
        <w:br/>
        <w:t>• ευχέρεια στους υπολογισμούς και αυξημένη προσοχή</w:t>
      </w:r>
      <w:r>
        <w:br/>
        <w:t>• δυνατότητα συνδυασμού γνώσεων από διαφορετικά κεφάλαια</w:t>
      </w:r>
      <w:r>
        <w:br/>
        <w:t xml:space="preserve">Τα θέματα χαρακτηρίζονται </w:t>
      </w:r>
      <w:r>
        <w:rPr>
          <w:b/>
          <w:bCs/>
        </w:rPr>
        <w:t>μικρότερου</w:t>
      </w:r>
      <w:r>
        <w:t xml:space="preserve"> βαθμού δυσκολίας από τα αντίστοιχα περσινά και απαιτούσαν περισσότερο χρόνο.</w:t>
      </w:r>
      <w:r>
        <w:br/>
      </w:r>
      <w:r>
        <w:lastRenderedPageBreak/>
        <w:t xml:space="preserve">Για το Διοικητικό Συμβούλιο </w:t>
      </w:r>
      <w:r>
        <w:br/>
        <w:t>της Ελληνικής Μαθηματικής Εταιρείας</w:t>
      </w:r>
    </w:p>
    <w:p w:rsidR="0096307D" w:rsidRDefault="0096307D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2F25D2" w:rsidRDefault="002F25D2" w:rsidP="002F25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96307D" w:rsidRPr="0096307D" w:rsidRDefault="0096307D" w:rsidP="002F25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B241A7" w:rsidRDefault="00B241A7"/>
    <w:sectPr w:rsidR="00B241A7" w:rsidSect="00B241A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A0" w:rsidRDefault="00E869A0" w:rsidP="0096307D">
      <w:pPr>
        <w:spacing w:after="0" w:line="240" w:lineRule="auto"/>
      </w:pPr>
      <w:r>
        <w:separator/>
      </w:r>
    </w:p>
  </w:endnote>
  <w:endnote w:type="continuationSeparator" w:id="0">
    <w:p w:rsidR="00E869A0" w:rsidRDefault="00E869A0" w:rsidP="0096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A0" w:rsidRDefault="00E869A0" w:rsidP="0096307D">
      <w:pPr>
        <w:spacing w:after="0" w:line="240" w:lineRule="auto"/>
      </w:pPr>
      <w:r>
        <w:separator/>
      </w:r>
    </w:p>
  </w:footnote>
  <w:footnote w:type="continuationSeparator" w:id="0">
    <w:p w:rsidR="00E869A0" w:rsidRDefault="00E869A0" w:rsidP="0096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149"/>
      <w:docPartObj>
        <w:docPartGallery w:val="Page Numbers (Top of Page)"/>
        <w:docPartUnique/>
      </w:docPartObj>
    </w:sdtPr>
    <w:sdtContent>
      <w:p w:rsidR="0096307D" w:rsidRDefault="0096307D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6307D" w:rsidRDefault="009630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5D2"/>
    <w:rsid w:val="00176677"/>
    <w:rsid w:val="002F25D2"/>
    <w:rsid w:val="00600420"/>
    <w:rsid w:val="006B021F"/>
    <w:rsid w:val="008462F5"/>
    <w:rsid w:val="0096307D"/>
    <w:rsid w:val="00A72D25"/>
    <w:rsid w:val="00B241A7"/>
    <w:rsid w:val="00E869A0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7"/>
  </w:style>
  <w:style w:type="paragraph" w:styleId="5">
    <w:name w:val="heading 5"/>
    <w:basedOn w:val="a"/>
    <w:link w:val="5Char"/>
    <w:uiPriority w:val="9"/>
    <w:qFormat/>
    <w:rsid w:val="002F25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2F25D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usercontent">
    <w:name w:val="usercontent"/>
    <w:basedOn w:val="a0"/>
    <w:rsid w:val="002F25D2"/>
  </w:style>
  <w:style w:type="character" w:customStyle="1" w:styleId="textexposedshow">
    <w:name w:val="text_exposed_show"/>
    <w:basedOn w:val="a0"/>
    <w:rsid w:val="002F25D2"/>
  </w:style>
  <w:style w:type="paragraph" w:styleId="a3">
    <w:name w:val="header"/>
    <w:basedOn w:val="a"/>
    <w:link w:val="Char"/>
    <w:uiPriority w:val="99"/>
    <w:unhideWhenUsed/>
    <w:rsid w:val="00963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307D"/>
  </w:style>
  <w:style w:type="paragraph" w:styleId="a4">
    <w:name w:val="footer"/>
    <w:basedOn w:val="a"/>
    <w:link w:val="Char0"/>
    <w:uiPriority w:val="99"/>
    <w:unhideWhenUsed/>
    <w:rsid w:val="00963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3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498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ΚΟΥΦΟΣ</dc:creator>
  <cp:lastModifiedBy>CORE2DUO</cp:lastModifiedBy>
  <cp:revision>2</cp:revision>
  <dcterms:created xsi:type="dcterms:W3CDTF">2013-05-23T15:11:00Z</dcterms:created>
  <dcterms:modified xsi:type="dcterms:W3CDTF">2013-05-23T15:11:00Z</dcterms:modified>
</cp:coreProperties>
</file>